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C7D" w:rsidRDefault="00023C7D" w:rsidP="00023C7D">
      <w:pPr>
        <w:pStyle w:val="1"/>
        <w:rPr>
          <w:rFonts w:cs="Arial"/>
          <w:color w:val="000000"/>
        </w:rPr>
      </w:pPr>
      <w:r>
        <w:rPr>
          <w:rFonts w:cs="Arial"/>
          <w:color w:val="000000"/>
        </w:rPr>
        <w:t>Новый порядок перевозки детей в автомобилях с 10 июля 2017 года</w:t>
      </w:r>
    </w:p>
    <w:p w:rsidR="00023C7D" w:rsidRDefault="00023C7D" w:rsidP="00023C7D">
      <w:pPr>
        <w:pStyle w:val="2"/>
        <w:rPr>
          <w:rFonts w:cs="Arial"/>
          <w:color w:val="000000"/>
        </w:rPr>
      </w:pPr>
      <w:r>
        <w:rPr>
          <w:rFonts w:cs="Arial"/>
          <w:color w:val="000000"/>
        </w:rPr>
        <w:pict/>
      </w:r>
      <w:r>
        <w:rPr>
          <w:rFonts w:cs="Arial"/>
          <w:color w:val="000000"/>
        </w:rPr>
        <w:pict/>
      </w:r>
      <w:r>
        <w:rPr>
          <w:rFonts w:ascii="Arial" w:hAnsi="Arial" w:cs="Arial"/>
          <w:color w:val="000000"/>
          <w:sz w:val="28"/>
          <w:szCs w:val="28"/>
        </w:rPr>
        <w:t>Изменение ПДД: Новые правила перевозки детей до 11 лет.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337AB7"/>
        </w:rPr>
        <w:drawing>
          <wp:inline distT="0" distB="0" distL="0" distR="0">
            <wp:extent cx="5048250" cy="2819400"/>
            <wp:effectExtent l="19050" t="0" r="0" b="0"/>
            <wp:docPr id="3" name="Рисунок 3" descr="Новый порядок перевозки детей в автомобилях с 10 июля 2017 года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овый порядок перевозки детей в автомобилях с 10 июля 2017 года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 xml:space="preserve">В России, наконец, </w:t>
      </w:r>
      <w:hyperlink r:id="rId6" w:history="1">
        <w:r>
          <w:rPr>
            <w:rStyle w:val="a3"/>
            <w:rFonts w:ascii="Arial" w:hAnsi="Arial" w:cs="Arial"/>
          </w:rPr>
          <w:t>Правительством РФ внесены изменения в ПДД</w:t>
        </w:r>
      </w:hyperlink>
      <w:r>
        <w:rPr>
          <w:rFonts w:ascii="Arial" w:hAnsi="Arial" w:cs="Arial"/>
          <w:color w:val="000000"/>
        </w:rPr>
        <w:t xml:space="preserve">, которые касаются правил перевозки детей в автомобилях. Так отныне новые правила перевозки детей возрастом до 11 лет регулируются изменениями в правила дорожного движения, принятые </w:t>
      </w:r>
      <w:hyperlink r:id="rId7" w:history="1">
        <w:r>
          <w:rPr>
            <w:rStyle w:val="a3"/>
            <w:rFonts w:ascii="Arial" w:hAnsi="Arial" w:cs="Arial"/>
          </w:rPr>
          <w:t>Постановлением Правительства РФ № 761 от 28 июня 2017 года</w:t>
        </w:r>
      </w:hyperlink>
      <w:r>
        <w:rPr>
          <w:rFonts w:ascii="Arial" w:hAnsi="Arial" w:cs="Arial"/>
          <w:color w:val="000000"/>
        </w:rPr>
        <w:t>.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Так, например, новые правила обязывают водителей перевозить детей возрастом до 7 лет только с использованием детских удерживающих систем (</w:t>
      </w:r>
      <w:proofErr w:type="spellStart"/>
      <w:r>
        <w:rPr>
          <w:rFonts w:ascii="Arial" w:hAnsi="Arial" w:cs="Arial"/>
          <w:color w:val="000000"/>
        </w:rPr>
        <w:fldChar w:fldCharType="begin"/>
      </w:r>
      <w:r>
        <w:rPr>
          <w:rFonts w:ascii="Arial" w:hAnsi="Arial" w:cs="Arial"/>
          <w:color w:val="000000"/>
        </w:rPr>
        <w:instrText xml:space="preserve"> HYPERLINK "http://www.1gai.ru/publ/516906-kak-ustanovit-detskoe-kreslo.html" </w:instrText>
      </w:r>
      <w:r>
        <w:rPr>
          <w:rFonts w:ascii="Arial" w:hAnsi="Arial" w:cs="Arial"/>
          <w:color w:val="000000"/>
        </w:rPr>
        <w:fldChar w:fldCharType="separate"/>
      </w:r>
      <w:r>
        <w:rPr>
          <w:rStyle w:val="a3"/>
          <w:rFonts w:ascii="Arial" w:hAnsi="Arial" w:cs="Arial"/>
        </w:rPr>
        <w:t>автокресло</w:t>
      </w:r>
      <w:proofErr w:type="spellEnd"/>
      <w:r>
        <w:rPr>
          <w:rFonts w:ascii="Arial" w:hAnsi="Arial" w:cs="Arial"/>
          <w:color w:val="000000"/>
        </w:rPr>
        <w:fldChar w:fldCharType="end"/>
      </w:r>
      <w:r>
        <w:rPr>
          <w:rFonts w:ascii="Arial" w:hAnsi="Arial" w:cs="Arial"/>
          <w:color w:val="000000"/>
        </w:rPr>
        <w:t>), соответствующих весу и росту ребенка. То есть отныне перевозить детей с использованием «адаптеров ремней», бескаркасных устройств и других направляющих лямок ремней безопасности категорически запрещается. За нарушение этой нормы ПДД водителю грозит штраф в размере 3 000 рублей.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FF0000"/>
        </w:rPr>
        <w:t xml:space="preserve">Перевозка детей возрастом до 7 лет разрешена только в </w:t>
      </w:r>
      <w:proofErr w:type="spellStart"/>
      <w:r>
        <w:rPr>
          <w:rFonts w:ascii="Arial" w:hAnsi="Arial" w:cs="Arial"/>
          <w:color w:val="FF0000"/>
        </w:rPr>
        <w:t>автокреслах</w:t>
      </w:r>
      <w:proofErr w:type="spellEnd"/>
      <w:r>
        <w:rPr>
          <w:rFonts w:ascii="Arial" w:hAnsi="Arial" w:cs="Arial"/>
          <w:color w:val="FF0000"/>
        </w:rPr>
        <w:t xml:space="preserve"> и бустерах.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023C7D" w:rsidRDefault="00023C7D" w:rsidP="00023C7D">
      <w:pPr>
        <w:spacing w:after="150" w:line="330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8"/>
          <w:szCs w:val="28"/>
        </w:rPr>
        <w:t>Смотрите также: </w:t>
      </w:r>
      <w:hyperlink r:id="rId8" w:history="1">
        <w:r>
          <w:rPr>
            <w:rStyle w:val="a3"/>
            <w:rFonts w:ascii="Arial" w:hAnsi="Arial" w:cs="Arial"/>
            <w:sz w:val="28"/>
            <w:szCs w:val="28"/>
          </w:rPr>
          <w:t xml:space="preserve">Как правильно пристегнуть ребенка в </w:t>
        </w:r>
        <w:proofErr w:type="gramStart"/>
        <w:r>
          <w:rPr>
            <w:rStyle w:val="a3"/>
            <w:rFonts w:ascii="Arial" w:hAnsi="Arial" w:cs="Arial"/>
            <w:sz w:val="28"/>
            <w:szCs w:val="28"/>
          </w:rPr>
          <w:t>детском</w:t>
        </w:r>
        <w:proofErr w:type="gramEnd"/>
        <w:r>
          <w:rPr>
            <w:rStyle w:val="a3"/>
            <w:rFonts w:ascii="Arial" w:hAnsi="Arial" w:cs="Arial"/>
            <w:sz w:val="28"/>
            <w:szCs w:val="28"/>
          </w:rPr>
          <w:t xml:space="preserve"> </w:t>
        </w:r>
        <w:proofErr w:type="spellStart"/>
        <w:r>
          <w:rPr>
            <w:rStyle w:val="a3"/>
            <w:rFonts w:ascii="Arial" w:hAnsi="Arial" w:cs="Arial"/>
            <w:sz w:val="28"/>
            <w:szCs w:val="28"/>
          </w:rPr>
          <w:t>автокресле</w:t>
        </w:r>
        <w:proofErr w:type="spellEnd"/>
        <w:r>
          <w:rPr>
            <w:rStyle w:val="a3"/>
            <w:rFonts w:ascii="Arial" w:hAnsi="Arial" w:cs="Arial"/>
            <w:sz w:val="28"/>
            <w:szCs w:val="28"/>
          </w:rPr>
          <w:t>: Четыре важных правила</w:t>
        </w:r>
      </w:hyperlink>
    </w:p>
    <w:p w:rsidR="00023C7D" w:rsidRDefault="00023C7D" w:rsidP="00023C7D">
      <w:pPr>
        <w:spacing w:after="150" w:line="330" w:lineRule="atLeast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023C7D" w:rsidRDefault="00023C7D" w:rsidP="00023C7D">
      <w:pPr>
        <w:pStyle w:val="2"/>
        <w:rPr>
          <w:rFonts w:cs="Arial"/>
          <w:color w:val="000000"/>
        </w:rPr>
      </w:pPr>
      <w:r>
        <w:rPr>
          <w:rFonts w:ascii="Arial" w:hAnsi="Arial" w:cs="Arial"/>
          <w:color w:val="000000"/>
          <w:sz w:val="36"/>
          <w:szCs w:val="36"/>
        </w:rPr>
        <w:t>Как можно перевозить детей в автомобиле возрастом до 7 лет?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337AB7"/>
        </w:rPr>
        <w:lastRenderedPageBreak/>
        <w:drawing>
          <wp:inline distT="0" distB="0" distL="0" distR="0">
            <wp:extent cx="5048250" cy="2838450"/>
            <wp:effectExtent l="19050" t="0" r="0" b="0"/>
            <wp:docPr id="4" name="Рисунок 4" descr="Новый порядок перевозки детей в автомобилях с 10 июля 2017 года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Новый порядок перевозки детей в автомобилях с 10 июля 2017 года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 xml:space="preserve">Напомним, ранее законодательство разрешало водителям при перевозке детей использовать помимо </w:t>
      </w:r>
      <w:proofErr w:type="spellStart"/>
      <w:r>
        <w:rPr>
          <w:rFonts w:ascii="Arial" w:hAnsi="Arial" w:cs="Arial"/>
          <w:color w:val="000000"/>
        </w:rPr>
        <w:t>автокресел</w:t>
      </w:r>
      <w:proofErr w:type="spellEnd"/>
      <w:r>
        <w:rPr>
          <w:rFonts w:ascii="Arial" w:hAnsi="Arial" w:cs="Arial"/>
          <w:color w:val="000000"/>
        </w:rPr>
        <w:t xml:space="preserve"> и бустеров различные </w:t>
      </w:r>
      <w:r>
        <w:rPr>
          <w:rStyle w:val="a6"/>
          <w:rFonts w:ascii="Arial" w:hAnsi="Arial" w:cs="Arial"/>
          <w:b/>
          <w:bCs/>
          <w:color w:val="000000"/>
        </w:rPr>
        <w:t>"иные устройства"</w:t>
      </w:r>
      <w:r>
        <w:rPr>
          <w:rFonts w:ascii="Arial" w:hAnsi="Arial" w:cs="Arial"/>
          <w:color w:val="000000"/>
        </w:rPr>
        <w:t>, к которым относятся: </w:t>
      </w:r>
      <w:r>
        <w:rPr>
          <w:rStyle w:val="a6"/>
          <w:rFonts w:ascii="Arial" w:hAnsi="Arial" w:cs="Arial"/>
          <w:color w:val="000000"/>
        </w:rPr>
        <w:t>книга, бескаркасное устройство, корректор (адаптер) лямок ремня безопасности</w:t>
      </w:r>
      <w:r>
        <w:rPr>
          <w:rFonts w:ascii="Arial" w:hAnsi="Arial" w:cs="Arial"/>
          <w:color w:val="000000"/>
        </w:rPr>
        <w:t>.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 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Но, согласно изменением в ПДД, теперь слова </w:t>
      </w:r>
      <w:r>
        <w:rPr>
          <w:rStyle w:val="a6"/>
          <w:rFonts w:ascii="Arial" w:hAnsi="Arial" w:cs="Arial"/>
          <w:b/>
          <w:bCs/>
          <w:color w:val="000000"/>
        </w:rPr>
        <w:t>"иные устройства" </w:t>
      </w:r>
      <w:r>
        <w:rPr>
          <w:rFonts w:ascii="Arial" w:hAnsi="Arial" w:cs="Arial"/>
          <w:color w:val="000000"/>
        </w:rPr>
        <w:t>убраны н</w:t>
      </w:r>
      <w:hyperlink r:id="rId11" w:history="1">
        <w:r>
          <w:rPr>
            <w:rStyle w:val="a3"/>
            <w:rFonts w:ascii="Arial" w:hAnsi="Arial" w:cs="Arial"/>
          </w:rPr>
          <w:t>а основании Постановления Правительство №761 от 28.06.2017 года</w:t>
        </w:r>
      </w:hyperlink>
      <w:r>
        <w:rPr>
          <w:rFonts w:ascii="Arial" w:hAnsi="Arial" w:cs="Arial"/>
          <w:color w:val="000000"/>
        </w:rPr>
        <w:t>. 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 xml:space="preserve">Соответственно перевозка детей возрастом до 7 лет теперь возможна только в специальных </w:t>
      </w:r>
      <w:proofErr w:type="spellStart"/>
      <w:r>
        <w:rPr>
          <w:rFonts w:ascii="Arial" w:hAnsi="Arial" w:cs="Arial"/>
          <w:color w:val="000000"/>
        </w:rPr>
        <w:t>автокреслах</w:t>
      </w:r>
      <w:proofErr w:type="spellEnd"/>
      <w:r>
        <w:rPr>
          <w:rFonts w:ascii="Arial" w:hAnsi="Arial" w:cs="Arial"/>
          <w:color w:val="000000"/>
        </w:rPr>
        <w:t>, бустерах, которые учитывают рост и вес ребенка.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 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Так согласно новому Постановлению Правительства РФ №761 в правилах дорожного движения вносятся изменения в пункт 22.9: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 </w:t>
      </w:r>
    </w:p>
    <w:p w:rsidR="00023C7D" w:rsidRDefault="00023C7D" w:rsidP="00023C7D">
      <w:pPr>
        <w:pStyle w:val="3"/>
        <w:rPr>
          <w:rFonts w:cs="Arial"/>
          <w:color w:val="000000"/>
        </w:rPr>
      </w:pPr>
      <w:r>
        <w:rPr>
          <w:rFonts w:ascii="Arial" w:hAnsi="Arial" w:cs="Arial"/>
          <w:color w:val="000000"/>
        </w:rPr>
        <w:t>ПДД 29.9 Перевозка детей в машине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"Перевозка детей в возрасте младше 7 лет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ISOFIX* , </w:t>
      </w:r>
      <w:r>
        <w:rPr>
          <w:rStyle w:val="a4"/>
          <w:rFonts w:ascii="Arial" w:hAnsi="Arial" w:cs="Arial"/>
          <w:color w:val="FF0000"/>
        </w:rPr>
        <w:t>должна осуществляться с использованием детских удерживающих систем (устройств), соответствующих весу и росту ребенка</w:t>
      </w:r>
      <w:r>
        <w:rPr>
          <w:rFonts w:ascii="Arial" w:hAnsi="Arial" w:cs="Arial"/>
          <w:color w:val="FF0000"/>
        </w:rPr>
        <w:t>.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 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Style w:val="a6"/>
          <w:rFonts w:ascii="Arial" w:hAnsi="Arial" w:cs="Arial"/>
          <w:color w:val="000000"/>
        </w:rPr>
        <w:t xml:space="preserve">* Наименование детской удерживающей системы ISOFIX приведено в соответствии с Техническим регламентом Таможенного союза </w:t>
      </w:r>
      <w:proofErr w:type="gramStart"/>
      <w:r>
        <w:rPr>
          <w:rStyle w:val="a6"/>
          <w:rFonts w:ascii="Arial" w:hAnsi="Arial" w:cs="Arial"/>
          <w:color w:val="000000"/>
        </w:rPr>
        <w:t>ТР</w:t>
      </w:r>
      <w:proofErr w:type="gramEnd"/>
      <w:r>
        <w:rPr>
          <w:rStyle w:val="a6"/>
          <w:rFonts w:ascii="Arial" w:hAnsi="Arial" w:cs="Arial"/>
          <w:color w:val="000000"/>
        </w:rPr>
        <w:t xml:space="preserve"> РС 018/2011 "О безопасности колесных транспортных средств".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 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lastRenderedPageBreak/>
        <w:t xml:space="preserve">Запрет детских </w:t>
      </w:r>
      <w:hyperlink r:id="rId12" w:history="1">
        <w:r>
          <w:rPr>
            <w:rStyle w:val="a3"/>
            <w:rFonts w:ascii="Arial" w:hAnsi="Arial" w:cs="Arial"/>
          </w:rPr>
          <w:t>адаптеров ремней безопасности и других бескаркасных устрой</w:t>
        </w:r>
        <w:proofErr w:type="gramStart"/>
        <w:r>
          <w:rPr>
            <w:rStyle w:val="a3"/>
            <w:rFonts w:ascii="Arial" w:hAnsi="Arial" w:cs="Arial"/>
          </w:rPr>
          <w:t>ств</w:t>
        </w:r>
      </w:hyperlink>
      <w:r>
        <w:rPr>
          <w:rFonts w:ascii="Arial" w:hAnsi="Arial" w:cs="Arial"/>
          <w:color w:val="000000"/>
        </w:rPr>
        <w:t> дл</w:t>
      </w:r>
      <w:proofErr w:type="gramEnd"/>
      <w:r>
        <w:rPr>
          <w:rFonts w:ascii="Arial" w:hAnsi="Arial" w:cs="Arial"/>
          <w:color w:val="000000"/>
        </w:rPr>
        <w:t>я перевозки детей был необходим в связи с проведенными исследованиями, которые установили, что подобные устройства не только не защищают детей во время ДТП, но и усугубляют последствия аварии. 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>
            <wp:extent cx="3333750" cy="5019675"/>
            <wp:effectExtent l="19050" t="0" r="0" b="0"/>
            <wp:docPr id="5" name="Рисунок 5" descr="http://www.1gai.ru/uploads/posts/2017-07/1499166407_878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1gai.ru/uploads/posts/2017-07/1499166407_87887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501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 xml:space="preserve">Так, в результате комплексных испытаний специалисты установили, что подобные устройства не обеспечивают должную безопасность детей по сравнению с </w:t>
      </w:r>
      <w:proofErr w:type="spellStart"/>
      <w:r>
        <w:rPr>
          <w:rFonts w:ascii="Arial" w:hAnsi="Arial" w:cs="Arial"/>
          <w:color w:val="000000"/>
        </w:rPr>
        <w:t>автокреслами</w:t>
      </w:r>
      <w:proofErr w:type="spellEnd"/>
      <w:r>
        <w:rPr>
          <w:rFonts w:ascii="Arial" w:hAnsi="Arial" w:cs="Arial"/>
          <w:color w:val="000000"/>
        </w:rPr>
        <w:t xml:space="preserve"> и бустерами. 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Также стоит отметить, что во время испытаний бескаркасных удерживающих детских автомобильных устройств, адаптеров ремней безопасности и других аналогичных устройств, выяснилось, что усугубляются для ребенка последствия ДТП по сравнению с ремнями безопасности, предусмотренными конструкцией транспортного средства и используемыми для фиксации ребёнка без каких-либо дополнительных приспособлений.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 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То есть, другими словами адаптеры ремней безопасности, бескаркасные устройства и т.п., наносят больше вреда, чем простые ремни безопасности авто.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 </w:t>
      </w:r>
    </w:p>
    <w:p w:rsidR="00023C7D" w:rsidRDefault="00023C7D" w:rsidP="00023C7D">
      <w:pPr>
        <w:pStyle w:val="2"/>
        <w:rPr>
          <w:rFonts w:cs="Arial"/>
          <w:color w:val="000000"/>
        </w:rPr>
      </w:pPr>
      <w:r>
        <w:rPr>
          <w:rFonts w:ascii="Arial" w:hAnsi="Arial" w:cs="Arial"/>
          <w:color w:val="000000"/>
          <w:sz w:val="36"/>
          <w:szCs w:val="36"/>
        </w:rPr>
        <w:lastRenderedPageBreak/>
        <w:t>Как перевозить детей возрастом от 7 до 11 лет?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337AB7"/>
        </w:rPr>
        <w:drawing>
          <wp:inline distT="0" distB="0" distL="0" distR="0">
            <wp:extent cx="5048250" cy="4048125"/>
            <wp:effectExtent l="19050" t="0" r="0" b="0"/>
            <wp:docPr id="6" name="Рисунок 6" descr="Новый порядок перевозки детей в автомобилях с 10 июля 2017 года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Новый порядок перевозки детей в автомобилях с 10 июля 2017 года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Согласно изменением ПДД РФ, на основании Постановления Правительства РФ №761, в пункт 29.9, также внесены изменения связанные с перевозкой детей возрастом от 7 до 11 лет.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Вот цитата из новых правил дорожного движения: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 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000000"/>
        </w:rPr>
        <w:t xml:space="preserve">Перевозка детей в возрасте от 7 до 11 лет (включительно)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ISOFIX, должна осуществляться с использованием </w:t>
      </w:r>
      <w:hyperlink r:id="rId16" w:history="1">
        <w:r>
          <w:rPr>
            <w:rStyle w:val="a3"/>
            <w:rFonts w:ascii="Arial" w:hAnsi="Arial" w:cs="Arial"/>
          </w:rPr>
          <w:t>детских удерживающих систем</w:t>
        </w:r>
      </w:hyperlink>
      <w:r>
        <w:rPr>
          <w:rFonts w:ascii="Arial" w:hAnsi="Arial" w:cs="Arial"/>
          <w:color w:val="000000"/>
        </w:rPr>
        <w:t> (устройств), соответствующих весу и росту ребенка, или </w:t>
      </w:r>
      <w:r>
        <w:rPr>
          <w:rStyle w:val="a4"/>
          <w:rFonts w:ascii="Arial" w:hAnsi="Arial" w:cs="Arial"/>
          <w:color w:val="FF0000"/>
        </w:rPr>
        <w:t>с использованием ремней безопасности</w:t>
      </w:r>
      <w:r>
        <w:rPr>
          <w:rStyle w:val="a4"/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> а на переднем сиденье легкового автомобиля - только с использованием детских удерживающих систем</w:t>
      </w:r>
      <w:proofErr w:type="gramEnd"/>
      <w:r>
        <w:rPr>
          <w:rFonts w:ascii="Arial" w:hAnsi="Arial" w:cs="Arial"/>
          <w:color w:val="000000"/>
        </w:rPr>
        <w:t xml:space="preserve"> (устройств), соответствующих весу и росту ребенка.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 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 (устройств).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 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Запрещается перевозить детей в возрасте младше 12 лет на заднем сиденье мотоцикла.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023C7D" w:rsidRDefault="00023C7D" w:rsidP="00023C7D">
      <w:pPr>
        <w:pStyle w:val="2"/>
        <w:rPr>
          <w:rFonts w:cs="Arial"/>
          <w:color w:val="000000"/>
        </w:rPr>
      </w:pPr>
      <w:r>
        <w:rPr>
          <w:rFonts w:ascii="Arial" w:hAnsi="Arial" w:cs="Arial"/>
          <w:color w:val="000000"/>
          <w:sz w:val="36"/>
          <w:szCs w:val="36"/>
        </w:rPr>
        <w:t xml:space="preserve">Можно ли перевозить ребенка возрастом от 7 до 11 лет на переднем сиденье без использования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автокресла</w:t>
      </w:r>
      <w:proofErr w:type="spellEnd"/>
      <w:r>
        <w:rPr>
          <w:rFonts w:ascii="Arial" w:hAnsi="Arial" w:cs="Arial"/>
          <w:color w:val="000000"/>
          <w:sz w:val="36"/>
          <w:szCs w:val="36"/>
        </w:rPr>
        <w:t>?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337AB7"/>
          <w:sz w:val="27"/>
          <w:szCs w:val="27"/>
        </w:rPr>
        <w:drawing>
          <wp:inline distT="0" distB="0" distL="0" distR="0">
            <wp:extent cx="5048250" cy="3362325"/>
            <wp:effectExtent l="19050" t="0" r="0" b="0"/>
            <wp:docPr id="7" name="Рисунок 7" descr="Новый порядок перевозки детей в автомобилях с 10 июля 2017 года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овый порядок перевозки детей в автомобилях с 10 июля 2017 года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 xml:space="preserve">Согласно новым изменением в ПДД (в пункт 29.9), детей возрастом от 7 до 11 лет запрещено перевозить без </w:t>
      </w:r>
      <w:proofErr w:type="spellStart"/>
      <w:r>
        <w:rPr>
          <w:rFonts w:ascii="Arial" w:hAnsi="Arial" w:cs="Arial"/>
          <w:color w:val="000000"/>
        </w:rPr>
        <w:t>автокресла</w:t>
      </w:r>
      <w:proofErr w:type="spellEnd"/>
      <w:r>
        <w:rPr>
          <w:rFonts w:ascii="Arial" w:hAnsi="Arial" w:cs="Arial"/>
          <w:color w:val="000000"/>
        </w:rPr>
        <w:t xml:space="preserve"> на переднем сиденье. 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Соответственно в случае нарушения этого пункта ПДД водителю грозит штраф за нарушение правил перевозки детей в автомобиле. Штраф в размере 3 000 рублей.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 </w:t>
      </w:r>
    </w:p>
    <w:p w:rsidR="00023C7D" w:rsidRDefault="00023C7D" w:rsidP="00023C7D">
      <w:pPr>
        <w:pStyle w:val="2"/>
        <w:rPr>
          <w:rFonts w:cs="Arial"/>
          <w:color w:val="000000"/>
        </w:rPr>
      </w:pPr>
      <w:r>
        <w:rPr>
          <w:rFonts w:ascii="Arial" w:hAnsi="Arial" w:cs="Arial"/>
          <w:color w:val="000000"/>
          <w:sz w:val="36"/>
          <w:szCs w:val="36"/>
        </w:rPr>
        <w:t xml:space="preserve">Можно ли перевозить детей в возрасте от 7 до 11 лет на заднем сиденье автомобиля без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автокресла</w:t>
      </w:r>
      <w:proofErr w:type="spellEnd"/>
      <w:r>
        <w:rPr>
          <w:rFonts w:ascii="Arial" w:hAnsi="Arial" w:cs="Arial"/>
          <w:color w:val="000000"/>
          <w:sz w:val="36"/>
          <w:szCs w:val="36"/>
        </w:rPr>
        <w:t>?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337AB7"/>
        </w:rPr>
        <w:lastRenderedPageBreak/>
        <w:drawing>
          <wp:inline distT="0" distB="0" distL="0" distR="0">
            <wp:extent cx="5048250" cy="3448050"/>
            <wp:effectExtent l="19050" t="0" r="0" b="0"/>
            <wp:docPr id="8" name="Рисунок 8" descr="Новый порядок перевозки детей в автомобилях с 10 июля 2017 года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Новый порядок перевозки детей в автомобилях с 10 июля 2017 года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 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 xml:space="preserve">Да, согласно Постановлению Правительства, который вносят изменения в пункт 29.9 ПДД РФ, разрешается перевозка ребенка на заднем сиденье в возрасте от 7 до 11 лет, как в </w:t>
      </w:r>
      <w:proofErr w:type="spellStart"/>
      <w:r>
        <w:rPr>
          <w:rFonts w:ascii="Arial" w:hAnsi="Arial" w:cs="Arial"/>
          <w:color w:val="000000"/>
        </w:rPr>
        <w:t>автокресле</w:t>
      </w:r>
      <w:proofErr w:type="spellEnd"/>
      <w:r>
        <w:rPr>
          <w:rFonts w:ascii="Arial" w:hAnsi="Arial" w:cs="Arial"/>
          <w:color w:val="000000"/>
        </w:rPr>
        <w:t>, так и без него. Но в этом случае </w:t>
      </w:r>
      <w:r>
        <w:rPr>
          <w:rStyle w:val="a4"/>
          <w:rFonts w:ascii="Arial" w:hAnsi="Arial" w:cs="Arial"/>
          <w:color w:val="FF0000"/>
        </w:rPr>
        <w:t>обязательно использование ремней безопасности</w:t>
      </w:r>
      <w:r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000000"/>
        </w:rPr>
        <w:t> 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 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Соответственно использование адаптеров ремней безопасности и бескаркасных детских устрой</w:t>
      </w:r>
      <w:proofErr w:type="gramStart"/>
      <w:r>
        <w:rPr>
          <w:rFonts w:ascii="Arial" w:hAnsi="Arial" w:cs="Arial"/>
          <w:color w:val="000000"/>
        </w:rPr>
        <w:t>ств дл</w:t>
      </w:r>
      <w:proofErr w:type="gramEnd"/>
      <w:r>
        <w:rPr>
          <w:rFonts w:ascii="Arial" w:hAnsi="Arial" w:cs="Arial"/>
          <w:color w:val="000000"/>
        </w:rPr>
        <w:t>я перевозки детей в автомобиле запрещено. 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 xml:space="preserve">Так что, согласно новому законодательству водитель имеет право перевозить ребенка на заднем сиденье без использования </w:t>
      </w:r>
      <w:proofErr w:type="spellStart"/>
      <w:r>
        <w:rPr>
          <w:rFonts w:ascii="Arial" w:hAnsi="Arial" w:cs="Arial"/>
          <w:color w:val="000000"/>
        </w:rPr>
        <w:t>автокресла</w:t>
      </w:r>
      <w:proofErr w:type="spellEnd"/>
      <w:r>
        <w:rPr>
          <w:rFonts w:ascii="Arial" w:hAnsi="Arial" w:cs="Arial"/>
          <w:color w:val="000000"/>
        </w:rPr>
        <w:t>. В этом случае нужно пристегнуть ребенка возрастом от 7 до 11 лет штатным ремнем безопасности транспортного средства.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 </w:t>
      </w:r>
    </w:p>
    <w:p w:rsidR="00023C7D" w:rsidRDefault="00023C7D" w:rsidP="00023C7D">
      <w:pPr>
        <w:pStyle w:val="2"/>
        <w:rPr>
          <w:rFonts w:cs="Arial"/>
          <w:color w:val="000000"/>
        </w:rPr>
      </w:pPr>
      <w:r>
        <w:rPr>
          <w:rFonts w:ascii="Arial" w:hAnsi="Arial" w:cs="Arial"/>
          <w:color w:val="000000"/>
          <w:sz w:val="36"/>
          <w:szCs w:val="36"/>
        </w:rPr>
        <w:t xml:space="preserve">Опасно ли перевозить детей возрастом от 7 до 11 лет без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автокресел</w:t>
      </w:r>
      <w:proofErr w:type="spellEnd"/>
      <w:r>
        <w:rPr>
          <w:rFonts w:ascii="Arial" w:hAnsi="Arial" w:cs="Arial"/>
          <w:color w:val="000000"/>
          <w:sz w:val="36"/>
          <w:szCs w:val="36"/>
        </w:rPr>
        <w:t>?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 xml:space="preserve">Стоит отметить, что появление в правилах дорожного движения пункта разрешающего перевозку детей от 7 до 11 лет </w:t>
      </w:r>
      <w:hyperlink r:id="rId21" w:history="1">
        <w:r>
          <w:rPr>
            <w:rStyle w:val="a3"/>
            <w:rFonts w:ascii="Arial" w:hAnsi="Arial" w:cs="Arial"/>
          </w:rPr>
          <w:t xml:space="preserve">без использования </w:t>
        </w:r>
        <w:proofErr w:type="spellStart"/>
        <w:r>
          <w:rPr>
            <w:rStyle w:val="a3"/>
            <w:rFonts w:ascii="Arial" w:hAnsi="Arial" w:cs="Arial"/>
          </w:rPr>
          <w:t>автокресел</w:t>
        </w:r>
        <w:proofErr w:type="spellEnd"/>
      </w:hyperlink>
      <w:r>
        <w:rPr>
          <w:rFonts w:ascii="Arial" w:hAnsi="Arial" w:cs="Arial"/>
          <w:color w:val="000000"/>
        </w:rPr>
        <w:t> с одной стороны упрощает правила перевозки ребенка в машине, но с другой стороны заставляет задуматься, постольку не всегда перевозка детей с использованием ремней безопасности предоставляет должную защиту во время аварии. 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 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 xml:space="preserve">Здесь все дело в росте и весе ребенка возрастом от 7 до 11 лет. Ведь согласитесь, дети бывают разные. Например, не редко когда ребенок возрастом 7-8 лет имеет рост и вес </w:t>
      </w:r>
      <w:r>
        <w:rPr>
          <w:rFonts w:ascii="Arial" w:hAnsi="Arial" w:cs="Arial"/>
          <w:color w:val="000000"/>
        </w:rPr>
        <w:lastRenderedPageBreak/>
        <w:t>как ребенок 10-11 лет, и наоборот не редко когда ребенок 11 лет имеет маленький вес и рост, сопоставимый с ребенком младшего возраста. 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337AB7"/>
        </w:rPr>
        <w:drawing>
          <wp:inline distT="0" distB="0" distL="0" distR="0">
            <wp:extent cx="5048250" cy="1924050"/>
            <wp:effectExtent l="19050" t="0" r="0" b="0"/>
            <wp:docPr id="9" name="Рисунок 9" descr="Новый порядок перевозки детей в автомобилях с 10 июля 2017 года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Новый порядок перевозки детей в автомобилях с 10 июля 2017 года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 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000000"/>
        </w:rPr>
        <w:t>Соответственно, если вы пристегнете ремнем безопасности ребенка возрастом 10-11 лет, который выглядит как ребенок 7-9 лет (из-за роста и веса), то ремень безопасности не сможет в полной мере защитить ребенка от тяжелых последствий ДТП, так как ремень безопасности в принципе предназначен для пассажиров ростом и весом, который, как правило, соответствует людям старше 12 лет. </w:t>
      </w:r>
      <w:proofErr w:type="gramEnd"/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 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 xml:space="preserve">Так что мы рекомендуем водителям все-таки для перевозки детей возрастом до 11 лет использовать строго специальное </w:t>
      </w:r>
      <w:proofErr w:type="spellStart"/>
      <w:r>
        <w:rPr>
          <w:rFonts w:ascii="Arial" w:hAnsi="Arial" w:cs="Arial"/>
          <w:color w:val="000000"/>
        </w:rPr>
        <w:t>автокресло</w:t>
      </w:r>
      <w:proofErr w:type="spellEnd"/>
      <w:r>
        <w:rPr>
          <w:rFonts w:ascii="Arial" w:hAnsi="Arial" w:cs="Arial"/>
          <w:color w:val="000000"/>
        </w:rPr>
        <w:t>, которое естественно безопаснее для вашего ребенка по сравнению с обычными ремнями безопасности.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 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Да, конечно, если ваш ребенок возрастом 10-11 лет выглядит как подросток 12-14 лет, то нецелесообразно покупать для него специальное кресло. В этом случае стоит использовать штатные ремни безопасности при перевозке ребенка на заднем сиденье. 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 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Помните, что если закон разрешает перевозить детей возрастом от 7 до 11 лет без кресла, это еще не означает, что для вашего ребенка это наиболее безопасный способ перевозки. Главное это рост и вес.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 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Поэтому советуем всем водителям учитывать это при решении вопроса о перевозки детей на заднем сиденье.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Например, если ваш ребенок не достаточно рослый, то если он пристегнут ремнем безопасности на заднем сиденье, существует риск, что во время ДТП поясная лямка ремня сместится на живот, что может привести к тяжелой травме органов брюшной полости, что естественно опасно для жизни ребенка.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 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lastRenderedPageBreak/>
        <w:t xml:space="preserve">Это происходит из-за особенностей скелетного строения детей возрастом до 12 лет. Соответственно если ваш ребенок маленького роста и у него небольшой вес, и, несмотря на то, что его возраст позволяет вам в соответствии с действующим законодательством перевозить детей с использованием ремней безопасности, лучше всего использовать все-таки </w:t>
      </w:r>
      <w:hyperlink r:id="rId24" w:history="1">
        <w:r>
          <w:rPr>
            <w:rStyle w:val="a3"/>
            <w:rFonts w:ascii="Arial" w:hAnsi="Arial" w:cs="Arial"/>
          </w:rPr>
          <w:t xml:space="preserve">детское </w:t>
        </w:r>
        <w:proofErr w:type="spellStart"/>
        <w:r>
          <w:rPr>
            <w:rStyle w:val="a3"/>
            <w:rFonts w:ascii="Arial" w:hAnsi="Arial" w:cs="Arial"/>
          </w:rPr>
          <w:t>автокресло</w:t>
        </w:r>
        <w:proofErr w:type="spellEnd"/>
      </w:hyperlink>
      <w:r>
        <w:rPr>
          <w:rFonts w:ascii="Arial" w:hAnsi="Arial" w:cs="Arial"/>
          <w:color w:val="000000"/>
        </w:rPr>
        <w:t>, чтобы обеспечить ребенку максимальную защиту на случай аварии.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 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proofErr w:type="gramStart"/>
      <w:r>
        <w:rPr>
          <w:rFonts w:ascii="Arial" w:hAnsi="Arial" w:cs="Arial"/>
          <w:color w:val="000000"/>
        </w:rPr>
        <w:t>Также помните, что ни в коем случае не перевозите детей возрастом от 7 до 11 лет на переднем сиденье с использованием ремня безопасности, поскольку это не только теперь запрещает пункт 29.9 правил дорожного движения, за нарушение которого вам грозит штраф в размере 3 000 рублей, но и очень опасно, поскольку даже при мелкой аварии ребенок на переднем кресле может сильно</w:t>
      </w:r>
      <w:proofErr w:type="gramEnd"/>
      <w:r>
        <w:rPr>
          <w:rFonts w:ascii="Arial" w:hAnsi="Arial" w:cs="Arial"/>
          <w:color w:val="000000"/>
        </w:rPr>
        <w:t xml:space="preserve"> пострадать.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023C7D" w:rsidRDefault="00023C7D" w:rsidP="00023C7D">
      <w:pPr>
        <w:pStyle w:val="2"/>
        <w:rPr>
          <w:rFonts w:cs="Arial"/>
          <w:color w:val="000000"/>
        </w:rPr>
      </w:pPr>
      <w:r>
        <w:rPr>
          <w:rFonts w:ascii="Arial" w:hAnsi="Arial" w:cs="Arial"/>
          <w:color w:val="000000"/>
          <w:sz w:val="36"/>
          <w:szCs w:val="36"/>
        </w:rPr>
        <w:t>Когда вступят в силу новые правила перевозки детей в автомобиле?</w:t>
      </w: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</w:p>
    <w:p w:rsidR="00023C7D" w:rsidRDefault="00023C7D" w:rsidP="00023C7D">
      <w:pPr>
        <w:spacing w:after="150" w:line="33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Согласно действующему законодательству Постановление Правительства вступает в силу по истечении семи дней со дня их официального опубликования. Так как Постановление №761 от 28.06.2017 года официально опубликовано на сайте Правительства РФ 03 июля 2017 года, то новые правила перевозки детей в машине вступят в силу 10 июля 2017 года.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  <w:t xml:space="preserve">Источник: </w:t>
      </w:r>
      <w:hyperlink r:id="rId25" w:history="1">
        <w:r>
          <w:rPr>
            <w:rStyle w:val="a3"/>
            <w:rFonts w:ascii="Arial" w:hAnsi="Arial" w:cs="Arial"/>
          </w:rPr>
          <w:t>http://www.1gai.ru/baza-znaniy/zakonodatelstvo/518835-novyy-poryadok-perevozki-detey-v-avtomobilyah-s-10-iyulya-2017-goda.html</w:t>
        </w:r>
      </w:hyperlink>
      <w:r>
        <w:rPr>
          <w:rFonts w:ascii="Arial" w:hAnsi="Arial" w:cs="Arial"/>
          <w:color w:val="000000"/>
        </w:rPr>
        <w:t xml:space="preserve"> @ 1gai.ru</w:t>
      </w:r>
      <w:proofErr w:type="gramStart"/>
      <w:r>
        <w:rPr>
          <w:rFonts w:ascii="Arial" w:hAnsi="Arial" w:cs="Arial"/>
          <w:color w:val="000000"/>
        </w:rPr>
        <w:br/>
        <w:t>Л</w:t>
      </w:r>
      <w:proofErr w:type="gramEnd"/>
      <w:r>
        <w:rPr>
          <w:rFonts w:ascii="Arial" w:hAnsi="Arial" w:cs="Arial"/>
          <w:color w:val="000000"/>
        </w:rPr>
        <w:t>юбое использование материалов допускается только при наличии гиперссылки на 1GAI.ru</w:t>
      </w:r>
    </w:p>
    <w:p w:rsidR="00552C39" w:rsidRDefault="00552C39" w:rsidP="00552C39">
      <w:pPr>
        <w:pStyle w:val="a5"/>
      </w:pPr>
    </w:p>
    <w:p w:rsidR="00552C39" w:rsidRDefault="00552C39" w:rsidP="00552C39">
      <w:pPr>
        <w:pStyle w:val="a5"/>
        <w:jc w:val="center"/>
      </w:pPr>
    </w:p>
    <w:p w:rsidR="00552C39" w:rsidRDefault="00552C39" w:rsidP="00552C39">
      <w:pPr>
        <w:pStyle w:val="a5"/>
        <w:jc w:val="center"/>
      </w:pPr>
    </w:p>
    <w:sectPr w:rsidR="00552C39" w:rsidSect="00650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60E2"/>
    <w:rsid w:val="00023C7D"/>
    <w:rsid w:val="003634AF"/>
    <w:rsid w:val="00552C39"/>
    <w:rsid w:val="005E44B3"/>
    <w:rsid w:val="00650F93"/>
    <w:rsid w:val="00826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F93"/>
  </w:style>
  <w:style w:type="paragraph" w:styleId="1">
    <w:name w:val="heading 1"/>
    <w:basedOn w:val="a"/>
    <w:link w:val="10"/>
    <w:uiPriority w:val="9"/>
    <w:qFormat/>
    <w:rsid w:val="00023C7D"/>
    <w:pPr>
      <w:spacing w:before="300" w:after="150" w:line="240" w:lineRule="auto"/>
      <w:outlineLvl w:val="0"/>
    </w:pPr>
    <w:rPr>
      <w:rFonts w:ascii="inherit" w:eastAsia="Times New Roman" w:hAnsi="inherit" w:cs="Times New Roman"/>
      <w:kern w:val="36"/>
      <w:sz w:val="54"/>
      <w:szCs w:val="54"/>
    </w:rPr>
  </w:style>
  <w:style w:type="paragraph" w:styleId="2">
    <w:name w:val="heading 2"/>
    <w:basedOn w:val="a"/>
    <w:link w:val="20"/>
    <w:uiPriority w:val="9"/>
    <w:qFormat/>
    <w:rsid w:val="00023C7D"/>
    <w:pPr>
      <w:spacing w:before="300" w:after="150" w:line="240" w:lineRule="auto"/>
      <w:outlineLvl w:val="1"/>
    </w:pPr>
    <w:rPr>
      <w:rFonts w:ascii="inherit" w:eastAsia="Times New Roman" w:hAnsi="inherit" w:cs="Times New Roman"/>
      <w:sz w:val="45"/>
      <w:szCs w:val="45"/>
    </w:rPr>
  </w:style>
  <w:style w:type="paragraph" w:styleId="3">
    <w:name w:val="heading 3"/>
    <w:basedOn w:val="a"/>
    <w:link w:val="30"/>
    <w:uiPriority w:val="9"/>
    <w:qFormat/>
    <w:rsid w:val="00023C7D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60E2"/>
    <w:rPr>
      <w:color w:val="0000FF"/>
      <w:u w:val="single"/>
    </w:rPr>
  </w:style>
  <w:style w:type="character" w:styleId="a4">
    <w:name w:val="Strong"/>
    <w:basedOn w:val="a0"/>
    <w:uiPriority w:val="22"/>
    <w:qFormat/>
    <w:rsid w:val="008260E2"/>
    <w:rPr>
      <w:b/>
      <w:bCs/>
    </w:rPr>
  </w:style>
  <w:style w:type="character" w:customStyle="1" w:styleId="js-phone-number">
    <w:name w:val="js-phone-number"/>
    <w:basedOn w:val="a0"/>
    <w:rsid w:val="008260E2"/>
  </w:style>
  <w:style w:type="paragraph" w:styleId="a5">
    <w:name w:val="Normal (Web)"/>
    <w:basedOn w:val="a"/>
    <w:uiPriority w:val="99"/>
    <w:semiHidden/>
    <w:unhideWhenUsed/>
    <w:rsid w:val="00552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552C3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52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2C3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23C7D"/>
    <w:rPr>
      <w:rFonts w:ascii="inherit" w:eastAsia="Times New Roman" w:hAnsi="inherit" w:cs="Times New Roman"/>
      <w:kern w:val="36"/>
      <w:sz w:val="54"/>
      <w:szCs w:val="54"/>
    </w:rPr>
  </w:style>
  <w:style w:type="character" w:customStyle="1" w:styleId="20">
    <w:name w:val="Заголовок 2 Знак"/>
    <w:basedOn w:val="a0"/>
    <w:link w:val="2"/>
    <w:uiPriority w:val="9"/>
    <w:rsid w:val="00023C7D"/>
    <w:rPr>
      <w:rFonts w:ascii="inherit" w:eastAsia="Times New Roman" w:hAnsi="inherit" w:cs="Times New Roman"/>
      <w:sz w:val="45"/>
      <w:szCs w:val="45"/>
    </w:rPr>
  </w:style>
  <w:style w:type="character" w:customStyle="1" w:styleId="30">
    <w:name w:val="Заголовок 3 Знак"/>
    <w:basedOn w:val="a0"/>
    <w:link w:val="3"/>
    <w:uiPriority w:val="9"/>
    <w:rsid w:val="00023C7D"/>
    <w:rPr>
      <w:rFonts w:ascii="inherit" w:eastAsia="Times New Roman" w:hAnsi="inherit" w:cs="Times New Roman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1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8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7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00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68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774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58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34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230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925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136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446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277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6767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8486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177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8673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5465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3531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3707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7457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4503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29046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82811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75833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276814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50729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6772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80944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942057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47900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922893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786611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70483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1030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44469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885120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714470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257908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0663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326981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562053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811379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758615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4072846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0693214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909110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682999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205469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202390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762644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587500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345734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042489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709918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35530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6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123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8466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131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90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34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74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04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518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2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2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7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5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9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73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1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53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351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421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094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388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944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258513">
                                                              <w:marLeft w:val="0"/>
                                                              <w:marRight w:val="-24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gai.ru/baza-znaniy/sovety/519378-kak-pravilno-pristegnut-rebenka-v-detskom-avtokresle-chetyre-vazhnyh-pravila.html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5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www.1gai.ru/autonews/518328-verhovnyy-sud-poyasnil-v-kakih-sluchayah-mozhno-perevozit-detey-bez-avtokresla.html" TargetMode="External"/><Relationship Id="rId7" Type="http://schemas.openxmlformats.org/officeDocument/2006/relationships/hyperlink" Target="http://government.ru/media/files/sYrf5HFeKwjtnn9IAdpwQNN6RDXh2iot.pdf" TargetMode="External"/><Relationship Id="rId12" Type="http://schemas.openxmlformats.org/officeDocument/2006/relationships/hyperlink" Target="http://www.1gai.ru/autonews/516943-novye-pravila-perevozki-detey-v-avtomobilyah-s-1-yanvarya-2017-goda.html" TargetMode="External"/><Relationship Id="rId17" Type="http://schemas.openxmlformats.org/officeDocument/2006/relationships/hyperlink" Target="http://www.1gai.ru/uploads/posts/2017-07/1499166655_1111.jpg" TargetMode="External"/><Relationship Id="rId25" Type="http://schemas.openxmlformats.org/officeDocument/2006/relationships/hyperlink" Target="http://www.1gai.ru/baza-znaniy/zakonodatelstvo/518835-novyy-poryadok-perevozki-detey-v-avtomobilyah-s-10-iyulya-2017-goda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1gai.ru/autonews/514185-gibdd-samye-bezopasnye-detskie-avtokresla.html" TargetMode="External"/><Relationship Id="rId20" Type="http://schemas.openxmlformats.org/officeDocument/2006/relationships/image" Target="media/image6.jpeg"/><Relationship Id="rId1" Type="http://schemas.openxmlformats.org/officeDocument/2006/relationships/styles" Target="styles.xml"/><Relationship Id="rId6" Type="http://schemas.openxmlformats.org/officeDocument/2006/relationships/hyperlink" Target="http://www.1gai.ru/autonews/518832-pravitelstvo-zapretilo-ostavlyat-detey-bez-prismotra-v-avtomobile-na-stoyanke.html" TargetMode="External"/><Relationship Id="rId11" Type="http://schemas.openxmlformats.org/officeDocument/2006/relationships/hyperlink" Target="http://government.ru/docs/28275/" TargetMode="External"/><Relationship Id="rId24" Type="http://schemas.openxmlformats.org/officeDocument/2006/relationships/hyperlink" Target="http://www.1gai.ru/autonews/514185-gibdd-samye-bezopasnye-detskie-avtokresla.html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4.jpeg"/><Relationship Id="rId23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hyperlink" Target="http://www.1gai.ru/uploads/posts/2017-07/1499166492_555.jpg" TargetMode="External"/><Relationship Id="rId4" Type="http://schemas.openxmlformats.org/officeDocument/2006/relationships/hyperlink" Target="http://www.1gai.ru/uploads/posts/2017-07/1499166135_200224.jpg" TargetMode="External"/><Relationship Id="rId9" Type="http://schemas.openxmlformats.org/officeDocument/2006/relationships/hyperlink" Target="http://www.1gai.ru/uploads/posts/2017-07/1499166139_878787.jpg" TargetMode="External"/><Relationship Id="rId14" Type="http://schemas.openxmlformats.org/officeDocument/2006/relationships/hyperlink" Target="http://www.1gai.ru/uploads/posts/2017-07/1499166430_878787.jpg" TargetMode="External"/><Relationship Id="rId22" Type="http://schemas.openxmlformats.org/officeDocument/2006/relationships/hyperlink" Target="http://www.1gai.ru/uploads/posts/2017-07/1499166717_4444.jpg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1535</Words>
  <Characters>8750</Characters>
  <Application>Microsoft Office Word</Application>
  <DocSecurity>0</DocSecurity>
  <Lines>72</Lines>
  <Paragraphs>20</Paragraphs>
  <ScaleCrop>false</ScaleCrop>
  <Company>Microsoft</Company>
  <LinksUpToDate>false</LinksUpToDate>
  <CharactersWithSpaces>10265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костина</dc:creator>
  <cp:keywords/>
  <dc:description/>
  <cp:lastModifiedBy>костина</cp:lastModifiedBy>
  <cp:revision>5</cp:revision>
  <cp:lastPrinted>2017-10-24T07:46:00Z</cp:lastPrinted>
  <dcterms:created xsi:type="dcterms:W3CDTF">2017-10-24T07:45:00Z</dcterms:created>
  <dcterms:modified xsi:type="dcterms:W3CDTF">2017-10-27T08:38:00Z</dcterms:modified>
</cp:coreProperties>
</file>