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ПАМЯТКА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по использованию </w:t>
      </w:r>
      <w:proofErr w:type="spellStart"/>
      <w:r w:rsidRPr="001C625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световозвращающих</w:t>
      </w:r>
      <w:proofErr w:type="spellEnd"/>
      <w:r w:rsidRPr="001C625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элементов воспитанниками и обучающимися образовательных организаций области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ind w:firstLine="142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1.        </w:t>
      </w:r>
      <w:proofErr w:type="spellStart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>Световозвращающую</w:t>
      </w:r>
      <w:proofErr w:type="spellEnd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  на внешнюю часть рукавов. Кроме того, можно прикрепить </w:t>
      </w:r>
      <w:proofErr w:type="spellStart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>световозвращающую</w:t>
      </w:r>
      <w:proofErr w:type="spellEnd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ind w:firstLine="142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2.        </w:t>
      </w:r>
      <w:proofErr w:type="spellStart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>Фликеры</w:t>
      </w:r>
      <w:proofErr w:type="spellEnd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(</w:t>
      </w:r>
      <w:proofErr w:type="spellStart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>световозвращающие</w:t>
      </w:r>
      <w:proofErr w:type="spellEnd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элементы в виде наклеек) могут располагаться на одежде в любом месте, а также на школьных  принадлежностях, сумках, портфелях или рюкзаках.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ind w:firstLine="142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3.   Для несовершеннолетних велосипедистов эффективно использовать нашивки из </w:t>
      </w:r>
      <w:proofErr w:type="spellStart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>световозвращающей</w:t>
      </w:r>
      <w:proofErr w:type="spellEnd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ленты на жилетах и поясах, наклейки </w:t>
      </w:r>
      <w:proofErr w:type="spellStart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>фликеров</w:t>
      </w:r>
      <w:proofErr w:type="spellEnd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- на касках, элементах велосипеда.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ind w:firstLine="705"/>
        <w:jc w:val="center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О преимуществах использования </w:t>
      </w:r>
      <w:proofErr w:type="spellStart"/>
      <w:r w:rsidRPr="001C625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световозвращающих</w:t>
      </w:r>
      <w:proofErr w:type="spellEnd"/>
      <w:r w:rsidRPr="001C625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элементов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   </w:t>
      </w:r>
      <w:proofErr w:type="gramStart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>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</w:t>
      </w:r>
      <w:proofErr w:type="gramEnd"/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ind w:firstLine="705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       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</w:t>
      </w:r>
      <w:proofErr w:type="gramStart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>связи</w:t>
      </w:r>
      <w:proofErr w:type="gramEnd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с чем снижается риск наезда транспортного средства на пешехода на 85%. 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ind w:firstLine="705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Кроме этого, светоотражатели имеют свойство отражать свет в том же направлении, откуда он падает, поэтому светоотражающий элемент будет </w:t>
      </w:r>
      <w:proofErr w:type="gramStart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>виден</w:t>
      </w:r>
      <w:proofErr w:type="gramEnd"/>
      <w:r w:rsidRPr="001C6251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всегда, даже в ненастье (дождь, туман)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ind w:firstLine="705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Georgia" w:eastAsia="Times New Roman" w:hAnsi="Georgia" w:cs="Arial"/>
          <w:color w:val="111A05"/>
          <w:sz w:val="20"/>
          <w:szCs w:val="20"/>
        </w:rPr>
        <w:t> </w:t>
      </w:r>
    </w:p>
    <w:p w:rsidR="001C6251" w:rsidRPr="001C6251" w:rsidRDefault="001C6251" w:rsidP="001C6251">
      <w:pPr>
        <w:shd w:val="clear" w:color="auto" w:fill="F3F8EE"/>
        <w:spacing w:after="100" w:afterAutospacing="1" w:line="450" w:lineRule="atLeast"/>
        <w:jc w:val="center"/>
        <w:outlineLvl w:val="0"/>
        <w:rPr>
          <w:rFonts w:ascii="Anonymous Pro" w:eastAsia="Times New Roman" w:hAnsi="Anonymous Pro" w:cs="Arial"/>
          <w:caps/>
          <w:color w:val="578217"/>
          <w:spacing w:val="15"/>
          <w:kern w:val="36"/>
          <w:sz w:val="38"/>
          <w:szCs w:val="38"/>
        </w:rPr>
      </w:pPr>
      <w:r w:rsidRPr="001C6251">
        <w:rPr>
          <w:rFonts w:ascii="Times New Roman" w:eastAsia="Times New Roman" w:hAnsi="Times New Roman" w:cs="Times New Roman"/>
          <w:b/>
          <w:bCs/>
          <w:caps/>
          <w:color w:val="0000FF"/>
          <w:spacing w:val="15"/>
          <w:kern w:val="36"/>
          <w:sz w:val="24"/>
        </w:rPr>
        <w:t>ЗАЧЕМ ПЕШЕХОДАМ НУЖНЫ СВЕТООТРАЖАТЕЛИ?</w:t>
      </w:r>
    </w:p>
    <w:p w:rsidR="001C6251" w:rsidRPr="001C6251" w:rsidRDefault="001C6251" w:rsidP="001C6251">
      <w:pPr>
        <w:shd w:val="clear" w:color="auto" w:fill="F3F8EE"/>
        <w:spacing w:before="100" w:beforeAutospacing="1" w:after="225" w:line="240" w:lineRule="auto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> Согласно международным исследованиям, для того чтобы находящийся за рулем человек сумел отреагировать на внезапно появившегося в свете фар пешехода, требуется 2 секунды, за это время автомобиль проедет 50 метров. Да, и в таком случае водителю удастся только объехать пешехода, а на торможение понадобится еще пара десятков метров.</w:t>
      </w:r>
    </w:p>
    <w:p w:rsidR="001C6251" w:rsidRPr="001C6251" w:rsidRDefault="001C6251" w:rsidP="001C6251">
      <w:pPr>
        <w:shd w:val="clear" w:color="auto" w:fill="F3F8EE"/>
        <w:spacing w:before="100" w:beforeAutospacing="1" w:after="225" w:line="240" w:lineRule="auto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> Как же повысить безопасность? Водитель может просто не увидеть пешехода на плохо освещенной территории вблизи жилых домов и в их дворах или на обочине дороги. Недостаточная освещенность и блеклая, неяркая верхняя одежда, особенно в зимний период — вот те несколько факторов, которые делают ситуацию еще более плачевной.</w:t>
      </w:r>
    </w:p>
    <w:p w:rsidR="001C6251" w:rsidRPr="001C6251" w:rsidRDefault="001C6251" w:rsidP="001C6251">
      <w:pPr>
        <w:shd w:val="clear" w:color="auto" w:fill="F3F8EE"/>
        <w:spacing w:before="100" w:beforeAutospacing="1" w:after="225" w:line="240" w:lineRule="auto"/>
        <w:jc w:val="center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b/>
          <w:bCs/>
          <w:caps/>
          <w:color w:val="0000FF"/>
          <w:sz w:val="24"/>
          <w:szCs w:val="24"/>
        </w:rPr>
        <w:t>ФЛИКЕР — НЕОБХОДИМОЕ СРЕДСТВО БЕЗОПАСНОСТИ НА ДОРОГЕ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    Сегодня у взрослых пешеходов появилась возможность позаботиться о собственной безопасности, а у родителей — о безопасности своих детей. 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>Решением проблемы являются светоотражающий элемент — </w:t>
      </w:r>
      <w:proofErr w:type="spellStart"/>
      <w:r w:rsidRPr="001C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фликер</w:t>
      </w:r>
      <w:proofErr w:type="spellEnd"/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1C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светоотражатель</w:t>
      </w:r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proofErr w:type="spellStart"/>
      <w:r w:rsidRPr="001C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световозвращатель</w:t>
      </w:r>
      <w:proofErr w:type="spellEnd"/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который может быть исполнен либо в виде аксессуара (браслета, брелока — светоотражающей подвески), либо наклеиваться в виде светящегося круга на рюкзак, сумку и верхнюю одежду. Теперь водитель сможет увидеть неосторожного пешехода на расстоянии </w:t>
      </w:r>
      <w:r w:rsidRPr="001C62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свыше 150 метров</w:t>
      </w:r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> и обязательно успеет избежать столкновения.</w:t>
      </w:r>
    </w:p>
    <w:p w:rsidR="001C6251" w:rsidRPr="001C6251" w:rsidRDefault="001C6251" w:rsidP="001C6251">
      <w:pPr>
        <w:shd w:val="clear" w:color="auto" w:fill="F3F8EE"/>
        <w:spacing w:before="100" w:beforeAutospacing="1" w:after="225" w:line="240" w:lineRule="auto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>    Использование светоотражателей уже поспособствовало значительному снижению аварийных ситуаций на дорогах в США и странах Европы. Вот и российские законодатели, по примеру своих зарубежных коллег, оценили степень угрозы и внесли изменения в ПДД: светоотражатели для пешеходов станут обязательными — необходимо будет носить светоотражатель на своей одежде или на теле, особенно новое положение касается детей.</w:t>
      </w:r>
    </w:p>
    <w:p w:rsidR="001C6251" w:rsidRPr="001C6251" w:rsidRDefault="001C6251" w:rsidP="001C6251">
      <w:pPr>
        <w:shd w:val="clear" w:color="auto" w:fill="F3F8EE"/>
        <w:spacing w:before="100" w:beforeAutospacing="1" w:after="225" w:line="240" w:lineRule="auto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 Сегодня технологии светоотражения используются при создании различных модных аксессуаров, одежды для спорта и мотоциклистов. Практика декорирования лентами из светоотражающей ткани жилетов, детской обуви и одежды, рюкзаков и сумок отлично зарекомендовала себя.          Крепятся такие светоотражатели на одежду и обладают отличными </w:t>
      </w:r>
      <w:proofErr w:type="spellStart"/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>световозвращающими</w:t>
      </w:r>
      <w:proofErr w:type="spellEnd"/>
      <w:r w:rsidRPr="001C625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свойствами, при этом в любой момент вы сможете подобный аксессуар с одежды снять (и использовать его, например, только в тёмное время суток или пасмурную погоду).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</w:rPr>
        <w:t>Светоотражатели (</w:t>
      </w:r>
      <w:proofErr w:type="spellStart"/>
      <w:r w:rsidRPr="001C6251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</w:rPr>
        <w:t>световозвращатели</w:t>
      </w:r>
      <w:proofErr w:type="spellEnd"/>
      <w:r w:rsidRPr="001C6251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</w:rPr>
        <w:t xml:space="preserve">, </w:t>
      </w:r>
      <w:proofErr w:type="spellStart"/>
      <w:r w:rsidRPr="001C6251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</w:rPr>
        <w:t>фликеры</w:t>
      </w:r>
      <w:proofErr w:type="spellEnd"/>
      <w:r w:rsidRPr="001C6251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</w:rPr>
        <w:t>) — это не только модно, стильно и современно, но еще и безопасно. Подумайте о себе и своих близких!</w:t>
      </w:r>
    </w:p>
    <w:p w:rsidR="001C6251" w:rsidRPr="001C6251" w:rsidRDefault="001C6251" w:rsidP="001C6251">
      <w:pPr>
        <w:shd w:val="clear" w:color="auto" w:fill="F3F8EE"/>
        <w:spacing w:before="100" w:beforeAutospacing="1" w:after="100" w:afterAutospacing="1" w:line="240" w:lineRule="auto"/>
        <w:ind w:firstLine="705"/>
        <w:jc w:val="both"/>
        <w:rPr>
          <w:rFonts w:ascii="Georgia" w:eastAsia="Times New Roman" w:hAnsi="Georgia" w:cs="Arial"/>
          <w:color w:val="111A05"/>
          <w:sz w:val="20"/>
          <w:szCs w:val="20"/>
        </w:rPr>
      </w:pPr>
      <w:r w:rsidRPr="001C6251">
        <w:rPr>
          <w:rFonts w:ascii="Georgia" w:eastAsia="Times New Roman" w:hAnsi="Georgia" w:cs="Arial"/>
          <w:color w:val="111A05"/>
          <w:sz w:val="20"/>
          <w:szCs w:val="20"/>
        </w:rPr>
        <w:t> </w:t>
      </w:r>
    </w:p>
    <w:p w:rsidR="00A727A3" w:rsidRPr="001C6251" w:rsidRDefault="00A727A3" w:rsidP="001C6251">
      <w:pPr>
        <w:rPr>
          <w:szCs w:val="24"/>
        </w:rPr>
      </w:pPr>
    </w:p>
    <w:sectPr w:rsidR="00A727A3" w:rsidRPr="001C6251" w:rsidSect="00A727A3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onymous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27A3"/>
    <w:rsid w:val="001C6251"/>
    <w:rsid w:val="00264BCA"/>
    <w:rsid w:val="00582DA5"/>
    <w:rsid w:val="00A7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CA"/>
  </w:style>
  <w:style w:type="paragraph" w:styleId="1">
    <w:name w:val="heading 1"/>
    <w:basedOn w:val="a"/>
    <w:link w:val="10"/>
    <w:uiPriority w:val="9"/>
    <w:qFormat/>
    <w:rsid w:val="001C6251"/>
    <w:pPr>
      <w:spacing w:before="100" w:beforeAutospacing="1" w:after="100" w:afterAutospacing="1" w:line="450" w:lineRule="atLeast"/>
      <w:outlineLvl w:val="0"/>
    </w:pPr>
    <w:rPr>
      <w:rFonts w:ascii="Anonymous Pro" w:eastAsia="Times New Roman" w:hAnsi="Anonymous Pro" w:cs="Times New Roman"/>
      <w:caps/>
      <w:color w:val="578217"/>
      <w:spacing w:val="15"/>
      <w:kern w:val="36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251"/>
    <w:rPr>
      <w:rFonts w:ascii="Anonymous Pro" w:eastAsia="Times New Roman" w:hAnsi="Anonymous Pro" w:cs="Times New Roman"/>
      <w:caps/>
      <w:color w:val="578217"/>
      <w:spacing w:val="15"/>
      <w:kern w:val="36"/>
      <w:sz w:val="38"/>
      <w:szCs w:val="38"/>
    </w:rPr>
  </w:style>
  <w:style w:type="character" w:styleId="a3">
    <w:name w:val="Strong"/>
    <w:basedOn w:val="a0"/>
    <w:uiPriority w:val="22"/>
    <w:qFormat/>
    <w:rsid w:val="001C6251"/>
    <w:rPr>
      <w:b/>
      <w:bCs/>
    </w:rPr>
  </w:style>
  <w:style w:type="paragraph" w:styleId="a4">
    <w:name w:val="Normal (Web)"/>
    <w:basedOn w:val="a"/>
    <w:uiPriority w:val="99"/>
    <w:semiHidden/>
    <w:unhideWhenUsed/>
    <w:rsid w:val="001C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237">
                      <w:marLeft w:val="0"/>
                      <w:marRight w:val="0"/>
                      <w:marTop w:val="45"/>
                      <w:marBottom w:val="45"/>
                      <w:divBdr>
                        <w:top w:val="single" w:sz="6" w:space="4" w:color="C4C4C4"/>
                        <w:left w:val="single" w:sz="6" w:space="4" w:color="C4C4C4"/>
                        <w:bottom w:val="single" w:sz="6" w:space="4" w:color="C4C4C4"/>
                        <w:right w:val="single" w:sz="6" w:space="4" w:color="C4C4C4"/>
                      </w:divBdr>
                      <w:divsChild>
                        <w:div w:id="36132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</dc:creator>
  <cp:keywords/>
  <dc:description/>
  <cp:lastModifiedBy>костина</cp:lastModifiedBy>
  <cp:revision>3</cp:revision>
  <dcterms:created xsi:type="dcterms:W3CDTF">2017-10-24T08:20:00Z</dcterms:created>
  <dcterms:modified xsi:type="dcterms:W3CDTF">2017-10-27T08:41:00Z</dcterms:modified>
</cp:coreProperties>
</file>