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A1" w:rsidRDefault="00C10CA1" w:rsidP="00C10CA1">
      <w:pPr>
        <w:jc w:val="right"/>
        <w:rPr>
          <w:rFonts w:ascii="Times New Roman" w:hAnsi="Times New Roman"/>
          <w:sz w:val="24"/>
          <w:szCs w:val="24"/>
        </w:rPr>
      </w:pPr>
    </w:p>
    <w:p w:rsidR="00C10CA1" w:rsidRPr="00C10CA1" w:rsidRDefault="00C10CA1" w:rsidP="00C1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A1">
        <w:rPr>
          <w:rFonts w:ascii="Times New Roman" w:hAnsi="Times New Roman"/>
          <w:b/>
          <w:sz w:val="28"/>
          <w:szCs w:val="28"/>
        </w:rPr>
        <w:t>График работы телефонной «Горячей линии» по вопросам комплектования МДОО на 2018/2019 учебный год</w:t>
      </w:r>
    </w:p>
    <w:p w:rsidR="00C10CA1" w:rsidRPr="00C10CA1" w:rsidRDefault="00C10CA1" w:rsidP="00C10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58"/>
        <w:gridCol w:w="2834"/>
        <w:gridCol w:w="3401"/>
        <w:gridCol w:w="142"/>
        <w:gridCol w:w="2409"/>
      </w:tblGrid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Дата и время работы телефонной «Горячей линии»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Екатеринбурга (пр. Ленина, д. 24а)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6 апреля, 13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304-12-56</w:t>
            </w:r>
          </w:p>
        </w:tc>
        <w:tc>
          <w:tcPr>
            <w:tcW w:w="3402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Ведерникова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gramStart"/>
            <w:r w:rsidRPr="00C10CA1">
              <w:rPr>
                <w:rFonts w:ascii="Times New Roman" w:hAnsi="Times New Roman"/>
                <w:sz w:val="24"/>
                <w:szCs w:val="24"/>
              </w:rPr>
              <w:t>апреля,  20</w:t>
            </w:r>
            <w:proofErr w:type="gramEnd"/>
            <w:r w:rsidRPr="00C10CA1">
              <w:rPr>
                <w:rFonts w:ascii="Times New Roman" w:hAnsi="Times New Roman"/>
                <w:sz w:val="24"/>
                <w:szCs w:val="24"/>
              </w:rPr>
              <w:t xml:space="preserve"> апреля, 27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371-74-36</w:t>
            </w:r>
          </w:p>
        </w:tc>
        <w:tc>
          <w:tcPr>
            <w:tcW w:w="3402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A1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C1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371-66-16</w:t>
            </w:r>
          </w:p>
        </w:tc>
        <w:tc>
          <w:tcPr>
            <w:tcW w:w="3402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Матвеева Наталья Викторовна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Управление образования Верх-</w:t>
            </w:r>
            <w:proofErr w:type="spellStart"/>
            <w:r w:rsidRPr="00C10CA1">
              <w:rPr>
                <w:rFonts w:ascii="Times New Roman" w:hAnsi="Times New Roman"/>
                <w:sz w:val="24"/>
                <w:szCs w:val="24"/>
              </w:rPr>
              <w:t>Исетского</w:t>
            </w:r>
            <w:proofErr w:type="spellEnd"/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района (ул. Хомякова, д. 5а)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>8(343) 304-12-63</w:t>
            </w:r>
          </w:p>
        </w:tc>
        <w:tc>
          <w:tcPr>
            <w:tcW w:w="3402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A1">
              <w:rPr>
                <w:rFonts w:ascii="Times New Roman" w:hAnsi="Times New Roman"/>
                <w:sz w:val="24"/>
                <w:szCs w:val="24"/>
              </w:rPr>
              <w:t>Альканова</w:t>
            </w:r>
            <w:proofErr w:type="spellEnd"/>
            <w:r w:rsidRPr="00C1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>Юлия Борисовна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>районного управления образования</w:t>
            </w: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Железнодорожного района (ул. Челюскинцев, д. 92)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370-51-58</w:t>
            </w:r>
          </w:p>
        </w:tc>
        <w:tc>
          <w:tcPr>
            <w:tcW w:w="3402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Нагибина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районного управления образования</w:t>
            </w: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Управление образования Кировского района (ул. Первомайская, д. 75)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374-49-19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A1">
              <w:rPr>
                <w:rFonts w:ascii="Times New Roman" w:hAnsi="Times New Roman"/>
                <w:sz w:val="24"/>
                <w:szCs w:val="24"/>
              </w:rPr>
              <w:t>Ярутина</w:t>
            </w:r>
            <w:proofErr w:type="spellEnd"/>
            <w:r w:rsidRPr="00C1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410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методист ИМЦ района</w:t>
            </w: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Управление образования Ленинского района (ул. Шейнкмана, д. 30а)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lastRenderedPageBreak/>
              <w:t>8(343) 376-36-25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Банникова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410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районного управления образования</w:t>
            </w: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Управление образования Октябрьского района (ул. Луначарского, д. 167)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254-47-97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A1">
              <w:rPr>
                <w:rFonts w:ascii="Times New Roman" w:hAnsi="Times New Roman"/>
                <w:sz w:val="24"/>
                <w:szCs w:val="24"/>
              </w:rPr>
              <w:t>Кабанович</w:t>
            </w:r>
            <w:proofErr w:type="spellEnd"/>
            <w:r w:rsidRPr="00C1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районного управления образования</w:t>
            </w: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Управление образования Орджоникидзевского района (ул. Бабушкина, д. 16)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331 64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CA1"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 w:rsidRPr="00C1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2410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районного управления образования</w:t>
            </w:r>
          </w:p>
        </w:tc>
      </w:tr>
      <w:tr w:rsidR="00C10CA1" w:rsidRPr="00C10CA1" w:rsidTr="00CF59AC">
        <w:tc>
          <w:tcPr>
            <w:tcW w:w="14567" w:type="dxa"/>
            <w:gridSpan w:val="6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Управление образования Чкаловского района (ул. Крестинского, д. 13а)</w:t>
            </w:r>
          </w:p>
        </w:tc>
      </w:tr>
      <w:tr w:rsidR="00C10CA1" w:rsidRPr="00C10CA1" w:rsidTr="00CF59AC">
        <w:tc>
          <w:tcPr>
            <w:tcW w:w="817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В пятницу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6 апреля, 13 апреля,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20 апреля, 27 апреля, 11 мая, 18 мая,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с 9.00 часов до 16.00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часов).</w:t>
            </w:r>
          </w:p>
          <w:p w:rsidR="00C10CA1" w:rsidRPr="00C10CA1" w:rsidRDefault="00C10CA1" w:rsidP="00CF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  <w:u w:val="single"/>
              </w:rPr>
              <w:t>Ежедневно по рабочим дням</w:t>
            </w:r>
            <w:r w:rsidRPr="00C10C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с 28.05.2018 по 15.06.2018 года,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 с 9.00 часов до 17.00 часов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(перерыв: с 13.00 часов до 14.00 часов)</w:t>
            </w:r>
          </w:p>
        </w:tc>
        <w:tc>
          <w:tcPr>
            <w:tcW w:w="2835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8(343) 266-62-40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Наталия Георгиевна,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A1">
              <w:rPr>
                <w:rFonts w:ascii="Times New Roman" w:hAnsi="Times New Roman"/>
                <w:sz w:val="24"/>
                <w:szCs w:val="24"/>
              </w:rPr>
              <w:t>районного управления образования</w:t>
            </w: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CA1" w:rsidRPr="00C10CA1" w:rsidRDefault="00C10CA1" w:rsidP="00CF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CA1" w:rsidRPr="00C10CA1" w:rsidRDefault="00C10CA1" w:rsidP="00C1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7D6" w:rsidRPr="00C10CA1" w:rsidRDefault="007047D6">
      <w:pPr>
        <w:rPr>
          <w:sz w:val="24"/>
          <w:szCs w:val="24"/>
        </w:rPr>
      </w:pPr>
    </w:p>
    <w:sectPr w:rsidR="007047D6" w:rsidRPr="00C10CA1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01"/>
    <w:rsid w:val="007047D6"/>
    <w:rsid w:val="00774E01"/>
    <w:rsid w:val="00C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1B21-AC72-4B66-8A42-949248CC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2018-04-06T07:44:00Z</dcterms:created>
  <dcterms:modified xsi:type="dcterms:W3CDTF">2018-04-06T07:45:00Z</dcterms:modified>
</cp:coreProperties>
</file>